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40" w:before="240" w:lineRule="auto"/>
        <w:jc w:val="both"/>
        <w:rPr>
          <w:rFonts w:ascii="Verdana" w:cs="Verdana" w:eastAsia="Verdana" w:hAnsi="Verdan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after="240" w:before="240" w:lineRule="auto"/>
        <w:ind w:right="-560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AVVISO DI SELEZIONE</w:t>
      </w:r>
    </w:p>
    <w:p w:rsidR="00000000" w:rsidDel="00000000" w:rsidP="00000000" w:rsidRDefault="00000000" w:rsidRPr="00000000" w14:paraId="00000003">
      <w:pPr>
        <w:widowControl w:val="0"/>
        <w:spacing w:after="240" w:before="240" w:lineRule="auto"/>
        <w:ind w:right="-560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ALLEGATO C - GRIGLIA DI VALUTAZIONE DEI TITOLI PER TUTOR D’AULA</w:t>
      </w:r>
    </w:p>
    <w:p w:rsidR="00000000" w:rsidDel="00000000" w:rsidP="00000000" w:rsidRDefault="00000000" w:rsidRPr="00000000" w14:paraId="00000004">
      <w:pPr>
        <w:widowControl w:val="0"/>
        <w:spacing w:after="240" w:before="240" w:lineRule="auto"/>
        <w:ind w:right="-560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Piano nazionale di ripresa e resilienza, Missione 4 – Istruzione e ricerca – Componente 1 – Potenziamento dell’offerta dei servizi di istruzione: dagli asili nido alle università – Investimento 2.1 “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4"/>
          <w:szCs w:val="24"/>
          <w:rtl w:val="0"/>
        </w:rPr>
        <w:t xml:space="preserve">Didattica digitale integrata e formazione alla transizione digitale per il personale scolastico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”, finanziato dall’Unione europea – 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4"/>
          <w:szCs w:val="24"/>
          <w:rtl w:val="0"/>
        </w:rPr>
        <w:t xml:space="preserve">Next Generation EU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– “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4"/>
          <w:szCs w:val="24"/>
          <w:rtl w:val="0"/>
        </w:rPr>
        <w:t xml:space="preserve">Formazione del personale scolastico per la transizione digitale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”.</w:t>
      </w:r>
    </w:p>
    <w:p w:rsidR="00000000" w:rsidDel="00000000" w:rsidP="00000000" w:rsidRDefault="00000000" w:rsidRPr="00000000" w14:paraId="00000005">
      <w:pPr>
        <w:widowControl w:val="0"/>
        <w:spacing w:after="240" w:before="240" w:lineRule="auto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Formazione del personale scolastico per la transizione digitale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120" w:right="100" w:firstLine="0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(D.M. n. 66/2023)</w:t>
      </w:r>
    </w:p>
    <w:p w:rsidR="00000000" w:rsidDel="00000000" w:rsidP="00000000" w:rsidRDefault="00000000" w:rsidRPr="00000000" w14:paraId="00000007">
      <w:pPr>
        <w:widowControl w:val="0"/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Titolo del Progetto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Avanti, si transita!</w:t>
      </w:r>
    </w:p>
    <w:p w:rsidR="00000000" w:rsidDel="00000000" w:rsidP="00000000" w:rsidRDefault="00000000" w:rsidRPr="00000000" w14:paraId="00000008">
      <w:pPr>
        <w:widowControl w:val="0"/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Codice CUP</w:t>
      </w:r>
    </w:p>
    <w:p w:rsidR="00000000" w:rsidDel="00000000" w:rsidP="00000000" w:rsidRDefault="00000000" w:rsidRPr="00000000" w14:paraId="00000009">
      <w:pPr>
        <w:widowControl w:val="0"/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I64D23003550006</w:t>
      </w:r>
    </w:p>
    <w:p w:rsidR="00000000" w:rsidDel="00000000" w:rsidP="00000000" w:rsidRDefault="00000000" w:rsidRPr="00000000" w14:paraId="0000000A">
      <w:pPr>
        <w:widowControl w:val="0"/>
        <w:spacing w:after="240" w:befor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Codice progetto</w:t>
      </w:r>
    </w:p>
    <w:p w:rsidR="00000000" w:rsidDel="00000000" w:rsidP="00000000" w:rsidRDefault="00000000" w:rsidRPr="00000000" w14:paraId="0000000B">
      <w:pPr>
        <w:widowControl w:val="0"/>
        <w:spacing w:after="240" w:before="240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M4C1I2.1-2023-1222-P-41941 </w:t>
      </w:r>
    </w:p>
    <w:tbl>
      <w:tblPr>
        <w:tblStyle w:val="Table1"/>
        <w:tblW w:w="9165.0" w:type="dxa"/>
        <w:jc w:val="left"/>
        <w:tblInd w:w="12.66006469726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2145"/>
        <w:gridCol w:w="2115"/>
        <w:gridCol w:w="2130"/>
        <w:tblGridChange w:id="0">
          <w:tblGrid>
            <w:gridCol w:w="2775"/>
            <w:gridCol w:w="2145"/>
            <w:gridCol w:w="2115"/>
            <w:gridCol w:w="2130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61.22867584228516" w:lineRule="auto"/>
              <w:ind w:left="165.65994262695312" w:right="614.2266845703125" w:hanging="14.399871826171875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ALLEGATO C: GRIGLIA DI VALUTAZIONE DEI TITOLI PER TUTOR D’AULA</w:t>
            </w:r>
          </w:p>
        </w:tc>
      </w:tr>
      <w:tr>
        <w:trPr>
          <w:cantSplit w:val="0"/>
          <w:trHeight w:val="256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165.89996337890625" w:firstLine="0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  <w:rtl w:val="0"/>
              </w:rPr>
              <w:t xml:space="preserve">Criteri di ammissione: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widowControl w:val="0"/>
              <w:spacing w:before="277.318115234375" w:line="484.9134063720703" w:lineRule="auto"/>
              <w:ind w:left="768.0752563476562" w:right="761.8524169921875" w:hanging="256.2968444824219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●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essere in possesso dei requisiti indicati nell’allegato A per il ruolo per cui si presenta domanda </w:t>
            </w:r>
          </w:p>
          <w:p w:rsidR="00000000" w:rsidDel="00000000" w:rsidP="00000000" w:rsidRDefault="00000000" w:rsidRPr="00000000" w14:paraId="00000012">
            <w:pPr>
              <w:widowControl w:val="0"/>
              <w:spacing w:before="60.914306640625" w:line="240" w:lineRule="auto"/>
              <w:ind w:left="511.7784118652344" w:firstLine="0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●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essere docente in servizio per tutto il periodo dell’incarico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516.9407653808594" w:firstLine="0"/>
              <w:rPr>
                <w:rFonts w:ascii="Georgia" w:cs="Georgia" w:eastAsia="Georgia" w:hAnsi="Georgia"/>
                <w:b w:val="1"/>
                <w:sz w:val="25.994998931884766"/>
                <w:szCs w:val="25.99499893188476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5.994998931884766"/>
                <w:szCs w:val="25.994998931884766"/>
                <w:rtl w:val="0"/>
              </w:rPr>
              <w:t xml:space="preserve">Titolo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right="301.1968994140625"/>
              <w:jc w:val="right"/>
              <w:rPr>
                <w:rFonts w:ascii="Georgia" w:cs="Georgia" w:eastAsia="Georgia" w:hAnsi="Georgia"/>
                <w:b w:val="1"/>
                <w:sz w:val="25.994998931884766"/>
                <w:szCs w:val="25.99499893188476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5.994998931884766"/>
                <w:szCs w:val="25.994998931884766"/>
                <w:rtl w:val="0"/>
              </w:rPr>
              <w:t xml:space="preserve">Punteggio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61.27857208251953" w:lineRule="auto"/>
              <w:ind w:left="121.5985107421875" w:right="354.940185546875" w:hanging="16.89697265625"/>
              <w:rPr>
                <w:rFonts w:ascii="Georgia" w:cs="Georgia" w:eastAsia="Georgia" w:hAnsi="Georgia"/>
                <w:b w:val="1"/>
                <w:sz w:val="25.994998931884766"/>
                <w:szCs w:val="25.99499893188476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5.994998931884766"/>
                <w:szCs w:val="25.994998931884766"/>
                <w:rtl w:val="0"/>
              </w:rPr>
              <w:t xml:space="preserve">Valutazione candidato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61.27857208251953" w:lineRule="auto"/>
              <w:ind w:left="121.5985107421875" w:right="247.410888671875" w:hanging="16.89697265625"/>
              <w:rPr>
                <w:rFonts w:ascii="Georgia" w:cs="Georgia" w:eastAsia="Georgia" w:hAnsi="Georgia"/>
                <w:b w:val="1"/>
                <w:sz w:val="25.994998931884766"/>
                <w:szCs w:val="25.99499893188476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5.994998931884766"/>
                <w:szCs w:val="25.994998931884766"/>
                <w:rtl w:val="0"/>
              </w:rPr>
              <w:t xml:space="preserve">Valutazione commissione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95.81283569335938" w:firstLine="0"/>
              <w:rPr>
                <w:b w:val="1"/>
                <w:sz w:val="25.994998931884766"/>
                <w:szCs w:val="25.994998931884766"/>
              </w:rPr>
            </w:pPr>
            <w:r w:rsidDel="00000000" w:rsidR="00000000" w:rsidRPr="00000000">
              <w:rPr>
                <w:b w:val="1"/>
                <w:sz w:val="25.994998931884766"/>
                <w:szCs w:val="25.994998931884766"/>
                <w:rtl w:val="0"/>
              </w:rPr>
              <w:t xml:space="preserve">Certificazioni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105.3802490234375" w:firstLine="0"/>
              <w:rPr>
                <w:b w:val="1"/>
                <w:sz w:val="25.994998931884766"/>
                <w:szCs w:val="25.994998931884766"/>
              </w:rPr>
            </w:pPr>
            <w:r w:rsidDel="00000000" w:rsidR="00000000" w:rsidRPr="00000000">
              <w:rPr>
                <w:b w:val="1"/>
                <w:sz w:val="25.994998931884766"/>
                <w:szCs w:val="25.994998931884766"/>
                <w:rtl w:val="0"/>
              </w:rPr>
              <w:t xml:space="preserve">digitali - A1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128.340148925781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punti per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ciascuna per un</w:t>
            </w:r>
          </w:p>
          <w:p w:rsidR="00000000" w:rsidDel="00000000" w:rsidP="00000000" w:rsidRDefault="00000000" w:rsidRPr="00000000" w14:paraId="0000001D">
            <w:pPr>
              <w:widowControl w:val="0"/>
              <w:spacing w:before="37.29248046875" w:line="240" w:lineRule="auto"/>
              <w:ind w:left="128.340148925781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massimo 10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29.93273258209229" w:lineRule="auto"/>
              <w:ind w:left="33.41796875" w:right="16.566162109375" w:firstLine="80.28060913085938"/>
              <w:rPr>
                <w:b w:val="1"/>
                <w:sz w:val="25.994998931884766"/>
                <w:szCs w:val="25.994998931884766"/>
              </w:rPr>
            </w:pPr>
            <w:r w:rsidDel="00000000" w:rsidR="00000000" w:rsidRPr="00000000">
              <w:rPr>
                <w:b w:val="1"/>
                <w:sz w:val="25.994998931884766"/>
                <w:szCs w:val="25.994998931884766"/>
                <w:rtl w:val="0"/>
              </w:rPr>
              <w:t xml:space="preserve">Pregresse esperienze come tutor d’aula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64.3717384338379" w:lineRule="auto"/>
              <w:ind w:left="120.66009521484375" w:right="254.5001220703125" w:firstLine="1.91986083984375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punti per ciascuna per un massimo di 15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29.93297576904297" w:lineRule="auto"/>
              <w:ind w:left="31.85821533203125" w:right="30.99273681640625" w:firstLine="9.618072509765625"/>
              <w:rPr>
                <w:b w:val="1"/>
                <w:sz w:val="25.994998931884766"/>
                <w:szCs w:val="25.994998931884766"/>
              </w:rPr>
            </w:pPr>
            <w:r w:rsidDel="00000000" w:rsidR="00000000" w:rsidRPr="00000000">
              <w:rPr>
                <w:b w:val="1"/>
                <w:sz w:val="25.994998931884766"/>
                <w:szCs w:val="25.994998931884766"/>
                <w:rtl w:val="0"/>
              </w:rPr>
              <w:t xml:space="preserve">Pregresse esperienze nella gestione delle attività sulla </w:t>
            </w:r>
          </w:p>
          <w:p w:rsidR="00000000" w:rsidDel="00000000" w:rsidP="00000000" w:rsidRDefault="00000000" w:rsidRPr="00000000" w14:paraId="00000025">
            <w:pPr>
              <w:widowControl w:val="0"/>
              <w:spacing w:before="6.51611328125" w:line="229.9332046508789" w:lineRule="auto"/>
              <w:ind w:left="41.476287841796875" w:right="133.7677001953125" w:hanging="1.29974365234375"/>
              <w:rPr>
                <w:b w:val="1"/>
                <w:sz w:val="25.994998931884766"/>
                <w:szCs w:val="25.994998931884766"/>
              </w:rPr>
            </w:pPr>
            <w:r w:rsidDel="00000000" w:rsidR="00000000" w:rsidRPr="00000000">
              <w:rPr>
                <w:b w:val="1"/>
                <w:sz w:val="25.994998931884766"/>
                <w:szCs w:val="25.994998931884766"/>
                <w:rtl w:val="0"/>
              </w:rPr>
              <w:t xml:space="preserve">piattaforma FUTURA PNRR - A2 (sia come esperto che come tutor)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64.3717384338379" w:lineRule="auto"/>
              <w:ind w:left="121.3800048828125" w:right="361.3800048828125" w:hanging="1.9198608398437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punti per ogni esperienza per un massimo di 10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34.71771240234375" w:firstLine="0"/>
              <w:rPr>
                <w:b w:val="1"/>
                <w:sz w:val="25.994998931884766"/>
                <w:szCs w:val="25.994998931884766"/>
              </w:rPr>
            </w:pPr>
            <w:r w:rsidDel="00000000" w:rsidR="00000000" w:rsidRPr="00000000">
              <w:rPr>
                <w:b w:val="1"/>
                <w:sz w:val="25.994998931884766"/>
                <w:szCs w:val="25.994998931884766"/>
                <w:rtl w:val="0"/>
              </w:rPr>
              <w:t xml:space="preserve">Competenze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29.93273258209229" w:lineRule="auto"/>
              <w:ind w:left="31.85821533203125" w:right="219.81842041015625" w:firstLine="1.55975341796875"/>
              <w:rPr>
                <w:b w:val="1"/>
                <w:sz w:val="25.994998931884766"/>
                <w:szCs w:val="25.994998931884766"/>
              </w:rPr>
            </w:pPr>
            <w:r w:rsidDel="00000000" w:rsidR="00000000" w:rsidRPr="00000000">
              <w:rPr>
                <w:b w:val="1"/>
                <w:sz w:val="25.994998931884766"/>
                <w:szCs w:val="25.994998931884766"/>
                <w:rtl w:val="0"/>
              </w:rPr>
              <w:t xml:space="preserve">certificate relative all’oggetto del corso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121.73583984375" w:firstLine="0"/>
              <w:rPr>
                <w:sz w:val="21.989999771118164"/>
                <w:szCs w:val="21.989999771118164"/>
              </w:rPr>
            </w:pPr>
            <w:r w:rsidDel="00000000" w:rsidR="00000000" w:rsidRPr="00000000">
              <w:rPr>
                <w:sz w:val="21.989999771118164"/>
                <w:szCs w:val="21.989999771118164"/>
                <w:rtl w:val="0"/>
              </w:rPr>
              <w:t xml:space="preserve">5 punti per ogni </w:t>
            </w:r>
          </w:p>
          <w:p w:rsidR="00000000" w:rsidDel="00000000" w:rsidP="00000000" w:rsidRDefault="00000000" w:rsidRPr="00000000" w14:paraId="0000002C">
            <w:pPr>
              <w:widowControl w:val="0"/>
              <w:spacing w:before="34.3023681640625" w:line="264.4921016693115" w:lineRule="auto"/>
              <w:ind w:left="126.573486328125" w:right="292.8167724609375" w:hanging="5.4974365234375"/>
              <w:rPr>
                <w:sz w:val="21.989999771118164"/>
                <w:szCs w:val="21.989999771118164"/>
              </w:rPr>
            </w:pPr>
            <w:r w:rsidDel="00000000" w:rsidR="00000000" w:rsidRPr="00000000">
              <w:rPr>
                <w:sz w:val="21.989999771118164"/>
                <w:szCs w:val="21.989999771118164"/>
                <w:rtl w:val="0"/>
              </w:rPr>
              <w:t xml:space="preserve">certificazione con un massimo di 20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right="1775.0650024414062"/>
              <w:jc w:val="right"/>
              <w:rPr>
                <w:rFonts w:ascii="Georgia" w:cs="Georgia" w:eastAsia="Georgia" w:hAnsi="Georgia"/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7.989999771118164"/>
                <w:szCs w:val="27.989999771118164"/>
                <w:rtl w:val="0"/>
              </w:rPr>
              <w:t xml:space="preserve">TOTALE massimo 55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Georgia" w:cs="Georgia" w:eastAsia="Georgia" w:hAnsi="Georgia"/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Georgia" w:cs="Georgia" w:eastAsia="Georgia" w:hAnsi="Georgia"/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before="1913.0078125" w:line="240" w:lineRule="auto"/>
        <w:ind w:right="2062.0343017578125"/>
        <w:jc w:val="righ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