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6011C" w14:textId="06709442" w:rsidR="00E635FF" w:rsidRDefault="00A62924">
      <w:pPr>
        <w:widowControl w:val="0"/>
        <w:spacing w:line="240" w:lineRule="auto"/>
        <w:jc w:val="both"/>
        <w:rPr>
          <w:rFonts w:ascii="Verdana" w:eastAsia="Verdana" w:hAnsi="Verdana" w:cs="Verdana"/>
          <w:b/>
          <w:highlight w:val="white"/>
        </w:rPr>
      </w:pPr>
      <w:r>
        <w:rPr>
          <w:rFonts w:ascii="Georgia" w:hAnsi="Georgia"/>
          <w:noProof/>
          <w:color w:val="000000"/>
          <w:bdr w:val="none" w:sz="0" w:space="0" w:color="auto" w:frame="1"/>
        </w:rPr>
        <w:t xml:space="preserve">AVVISO DI SELEZIONE </w:t>
      </w:r>
    </w:p>
    <w:p w14:paraId="68A557ED" w14:textId="77777777" w:rsidR="00E635FF" w:rsidRDefault="00E635FF">
      <w:pPr>
        <w:widowControl w:val="0"/>
        <w:spacing w:line="240" w:lineRule="auto"/>
        <w:jc w:val="both"/>
        <w:rPr>
          <w:rFonts w:ascii="Verdana" w:eastAsia="Verdana" w:hAnsi="Verdana" w:cs="Verdana"/>
          <w:b/>
          <w:highlight w:val="white"/>
        </w:rPr>
      </w:pPr>
    </w:p>
    <w:p w14:paraId="2A2B0740" w14:textId="77777777" w:rsidR="00E635FF" w:rsidRDefault="00E635FF">
      <w:pPr>
        <w:widowControl w:val="0"/>
        <w:spacing w:line="240" w:lineRule="auto"/>
        <w:jc w:val="both"/>
        <w:rPr>
          <w:rFonts w:ascii="Verdana" w:eastAsia="Verdana" w:hAnsi="Verdana" w:cs="Verdana"/>
          <w:b/>
          <w:highlight w:val="white"/>
        </w:rPr>
      </w:pPr>
    </w:p>
    <w:p w14:paraId="3441DCD2" w14:textId="77777777" w:rsidR="00DA2FEC" w:rsidRDefault="00DA2FEC">
      <w:pPr>
        <w:widowControl w:val="0"/>
        <w:spacing w:line="240" w:lineRule="auto"/>
        <w:jc w:val="both"/>
        <w:rPr>
          <w:rFonts w:ascii="Verdana" w:eastAsia="Verdana" w:hAnsi="Verdana" w:cs="Verdana"/>
          <w:b/>
          <w:highlight w:val="white"/>
        </w:rPr>
      </w:pPr>
      <w:r>
        <w:rPr>
          <w:rFonts w:ascii="Verdana" w:eastAsia="Verdana" w:hAnsi="Verdana" w:cs="Verdana"/>
          <w:b/>
          <w:highlight w:val="white"/>
        </w:rPr>
        <w:t>ALLEGATO B</w:t>
      </w:r>
    </w:p>
    <w:p w14:paraId="5A0BE310" w14:textId="77777777" w:rsidR="00DA2FEC" w:rsidRDefault="00DA2FEC">
      <w:pPr>
        <w:widowControl w:val="0"/>
        <w:spacing w:line="240" w:lineRule="auto"/>
        <w:jc w:val="both"/>
        <w:rPr>
          <w:rFonts w:ascii="Verdana" w:eastAsia="Verdana" w:hAnsi="Verdana" w:cs="Verdana"/>
          <w:b/>
          <w:highlight w:val="white"/>
        </w:rPr>
      </w:pPr>
    </w:p>
    <w:p w14:paraId="4FC1E828" w14:textId="5DC141F3" w:rsidR="00E635FF" w:rsidRDefault="00000000">
      <w:pPr>
        <w:widowControl w:val="0"/>
        <w:spacing w:line="240" w:lineRule="auto"/>
        <w:jc w:val="both"/>
        <w:rPr>
          <w:rFonts w:ascii="Verdana" w:eastAsia="Verdana" w:hAnsi="Verdana" w:cs="Verdana"/>
          <w:b/>
          <w:highlight w:val="white"/>
        </w:rPr>
      </w:pPr>
      <w:r>
        <w:rPr>
          <w:rFonts w:ascii="Verdana" w:eastAsia="Verdana" w:hAnsi="Verdana" w:cs="Verdana"/>
          <w:b/>
          <w:highlight w:val="white"/>
        </w:rPr>
        <w:t xml:space="preserve">Oggetto: Dichiarazione di insussistenza di cause di incompatibilità </w:t>
      </w:r>
    </w:p>
    <w:p w14:paraId="5CF4326D" w14:textId="77777777" w:rsidR="00E635FF" w:rsidRDefault="00E635FF">
      <w:pPr>
        <w:widowControl w:val="0"/>
        <w:spacing w:line="240" w:lineRule="auto"/>
        <w:jc w:val="both"/>
        <w:rPr>
          <w:rFonts w:ascii="Verdana" w:eastAsia="Verdana" w:hAnsi="Verdana" w:cs="Verdana"/>
          <w:b/>
          <w:highlight w:val="white"/>
        </w:rPr>
      </w:pPr>
    </w:p>
    <w:p w14:paraId="1F3F6F05" w14:textId="77777777" w:rsidR="00E635FF" w:rsidRDefault="00000000">
      <w:pPr>
        <w:widowControl w:val="0"/>
        <w:ind w:right="106"/>
        <w:jc w:val="both"/>
        <w:rPr>
          <w:rFonts w:ascii="Georgia" w:eastAsia="Georgia" w:hAnsi="Georgia" w:cs="Georgia"/>
          <w:b/>
          <w:sz w:val="24"/>
          <w:szCs w:val="24"/>
        </w:rPr>
      </w:pPr>
      <w:r>
        <w:rPr>
          <w:rFonts w:ascii="Georgia" w:eastAsia="Georgia" w:hAnsi="Georgia" w:cs="Georgia"/>
          <w:b/>
          <w:sz w:val="24"/>
          <w:szCs w:val="24"/>
        </w:rPr>
        <w:t xml:space="preserve">PIANO NAZIONALE DI RIPRESA E RESILIENZA – Missione 4: Istruzione e Ricerca – Componente </w:t>
      </w:r>
      <w:proofErr w:type="gramStart"/>
      <w:r>
        <w:rPr>
          <w:rFonts w:ascii="Georgia" w:eastAsia="Georgia" w:hAnsi="Georgia" w:cs="Georgia"/>
          <w:b/>
          <w:sz w:val="24"/>
          <w:szCs w:val="24"/>
        </w:rPr>
        <w:t>1:  Potenziamento</w:t>
      </w:r>
      <w:proofErr w:type="gramEnd"/>
      <w:r>
        <w:rPr>
          <w:rFonts w:ascii="Georgia" w:eastAsia="Georgia" w:hAnsi="Georgia" w:cs="Georgia"/>
          <w:b/>
          <w:sz w:val="24"/>
          <w:szCs w:val="24"/>
        </w:rPr>
        <w:t xml:space="preserve"> dell’offerta dei servizi di istruzione: dagli asili nido alle Università – Investimento 3.1 “Nuove competenze e nuovi linguaggi” – Titolo avviso: “Competenze STEM e multilinguistiche nelle scuole statali” (D.M. 65/2023) – </w:t>
      </w:r>
      <w:r>
        <w:rPr>
          <w:rFonts w:ascii="Georgia" w:eastAsia="Georgia" w:hAnsi="Georgia" w:cs="Georgia"/>
          <w:i/>
          <w:sz w:val="24"/>
          <w:szCs w:val="24"/>
        </w:rPr>
        <w:t xml:space="preserve"> </w:t>
      </w:r>
      <w:r>
        <w:rPr>
          <w:rFonts w:ascii="Georgia" w:eastAsia="Georgia" w:hAnsi="Georgia" w:cs="Georgia"/>
          <w:b/>
          <w:sz w:val="24"/>
          <w:szCs w:val="24"/>
        </w:rPr>
        <w:t>Codice avviso/decreto M4C1I3.1-2023-1143, finanziato dall’Unione Europea nel contesto dell’iniziativa Next Generation EU.</w:t>
      </w:r>
    </w:p>
    <w:p w14:paraId="5F92CA1D" w14:textId="77777777" w:rsidR="00E635FF" w:rsidRDefault="00E635FF">
      <w:pPr>
        <w:widowControl w:val="0"/>
        <w:ind w:left="113" w:right="106"/>
        <w:jc w:val="both"/>
        <w:rPr>
          <w:rFonts w:ascii="Georgia" w:eastAsia="Georgia" w:hAnsi="Georgia" w:cs="Georgia"/>
          <w:b/>
          <w:sz w:val="24"/>
          <w:szCs w:val="24"/>
        </w:rPr>
      </w:pPr>
    </w:p>
    <w:p w14:paraId="1D609653" w14:textId="77777777" w:rsidR="00E635FF" w:rsidRDefault="00000000">
      <w:pPr>
        <w:widowControl w:val="0"/>
        <w:spacing w:before="122"/>
        <w:ind w:right="197"/>
        <w:jc w:val="both"/>
        <w:rPr>
          <w:rFonts w:ascii="Georgia" w:eastAsia="Georgia" w:hAnsi="Georgia" w:cs="Georgia"/>
          <w:sz w:val="24"/>
          <w:szCs w:val="24"/>
        </w:rPr>
      </w:pPr>
      <w:r>
        <w:rPr>
          <w:rFonts w:ascii="Georgia" w:eastAsia="Georgia" w:hAnsi="Georgia" w:cs="Georgia"/>
          <w:sz w:val="24"/>
          <w:szCs w:val="24"/>
        </w:rPr>
        <w:t>CNP M4C1I3.1-2023-1143-P-30637</w:t>
      </w:r>
    </w:p>
    <w:p w14:paraId="1D73B530" w14:textId="77777777" w:rsidR="00E635FF" w:rsidRDefault="00000000">
      <w:pPr>
        <w:widowControl w:val="0"/>
        <w:spacing w:before="122"/>
        <w:ind w:right="197"/>
        <w:jc w:val="both"/>
        <w:rPr>
          <w:rFonts w:ascii="Georgia" w:eastAsia="Georgia" w:hAnsi="Georgia" w:cs="Georgia"/>
          <w:sz w:val="24"/>
          <w:szCs w:val="24"/>
        </w:rPr>
      </w:pPr>
      <w:r>
        <w:rPr>
          <w:rFonts w:ascii="Georgia" w:eastAsia="Georgia" w:hAnsi="Georgia" w:cs="Georgia"/>
          <w:sz w:val="24"/>
          <w:szCs w:val="24"/>
        </w:rPr>
        <w:t>CUP I64D23003050006</w:t>
      </w:r>
    </w:p>
    <w:p w14:paraId="7AFAAD67" w14:textId="77777777" w:rsidR="00E635FF" w:rsidRDefault="00000000">
      <w:pPr>
        <w:widowControl w:val="0"/>
        <w:spacing w:before="122"/>
        <w:ind w:right="197"/>
        <w:jc w:val="both"/>
        <w:rPr>
          <w:rFonts w:ascii="Georgia" w:eastAsia="Georgia" w:hAnsi="Georgia" w:cs="Georgia"/>
          <w:b/>
          <w:i/>
          <w:sz w:val="24"/>
          <w:szCs w:val="24"/>
        </w:rPr>
      </w:pPr>
      <w:r>
        <w:rPr>
          <w:rFonts w:ascii="Georgia" w:eastAsia="Georgia" w:hAnsi="Georgia" w:cs="Georgia"/>
          <w:sz w:val="24"/>
          <w:szCs w:val="24"/>
        </w:rPr>
        <w:t xml:space="preserve">Titolo progetto </w:t>
      </w:r>
      <w:r>
        <w:rPr>
          <w:rFonts w:ascii="Georgia" w:eastAsia="Georgia" w:hAnsi="Georgia" w:cs="Georgia"/>
          <w:b/>
          <w:sz w:val="24"/>
          <w:szCs w:val="24"/>
        </w:rPr>
        <w:t xml:space="preserve">Mettiamo a </w:t>
      </w:r>
      <w:proofErr w:type="spellStart"/>
      <w:r>
        <w:rPr>
          <w:rFonts w:ascii="Georgia" w:eastAsia="Georgia" w:hAnsi="Georgia" w:cs="Georgia"/>
          <w:b/>
          <w:sz w:val="24"/>
          <w:szCs w:val="24"/>
        </w:rPr>
        <w:t>siSTEMa</w:t>
      </w:r>
      <w:proofErr w:type="spellEnd"/>
      <w:r>
        <w:rPr>
          <w:rFonts w:ascii="Georgia" w:eastAsia="Georgia" w:hAnsi="Georgia" w:cs="Georgia"/>
          <w:b/>
          <w:sz w:val="24"/>
          <w:szCs w:val="24"/>
        </w:rPr>
        <w:t xml:space="preserve"> le nostre competenze</w:t>
      </w:r>
    </w:p>
    <w:p w14:paraId="7DDB46BE" w14:textId="77777777" w:rsidR="00E635FF" w:rsidRDefault="00E635FF">
      <w:pPr>
        <w:widowControl w:val="0"/>
        <w:spacing w:line="240" w:lineRule="auto"/>
        <w:jc w:val="both"/>
        <w:rPr>
          <w:rFonts w:ascii="Calibri" w:eastAsia="Calibri" w:hAnsi="Calibri" w:cs="Calibri"/>
          <w:i/>
        </w:rPr>
      </w:pPr>
    </w:p>
    <w:p w14:paraId="6035F0D1" w14:textId="77777777" w:rsidR="00E635FF" w:rsidRDefault="00000000">
      <w:pPr>
        <w:widowControl w:val="0"/>
        <w:spacing w:line="240" w:lineRule="auto"/>
        <w:rPr>
          <w:rFonts w:ascii="Verdana" w:eastAsia="Verdana" w:hAnsi="Verdana" w:cs="Verdana"/>
          <w:highlight w:val="white"/>
        </w:rPr>
      </w:pPr>
      <w:bookmarkStart w:id="0" w:name="kix.6n2zsy9bgclq" w:colFirst="0" w:colLast="0"/>
      <w:bookmarkStart w:id="1" w:name="kix.mhby713sh4gd" w:colFirst="0" w:colLast="0"/>
      <w:bookmarkEnd w:id="0"/>
      <w:bookmarkEnd w:id="1"/>
      <w:r>
        <w:rPr>
          <w:rFonts w:ascii="Verdana" w:eastAsia="Verdana" w:hAnsi="Verdana" w:cs="Verdana"/>
          <w:highlight w:val="white"/>
        </w:rPr>
        <w:t xml:space="preserve">Il/La sottoscritto/a ________________________________ </w:t>
      </w:r>
    </w:p>
    <w:p w14:paraId="10645D44" w14:textId="77777777" w:rsidR="00E635FF" w:rsidRDefault="00000000">
      <w:pPr>
        <w:widowControl w:val="0"/>
        <w:spacing w:line="240" w:lineRule="auto"/>
        <w:rPr>
          <w:rFonts w:ascii="Verdana" w:eastAsia="Verdana" w:hAnsi="Verdana" w:cs="Verdana"/>
          <w:highlight w:val="white"/>
        </w:rPr>
      </w:pPr>
      <w:r>
        <w:rPr>
          <w:rFonts w:ascii="Verdana" w:eastAsia="Verdana" w:hAnsi="Verdana" w:cs="Verdana"/>
          <w:highlight w:val="white"/>
        </w:rPr>
        <w:t xml:space="preserve">nato/a </w:t>
      </w:r>
      <w:proofErr w:type="spellStart"/>
      <w:r>
        <w:rPr>
          <w:rFonts w:ascii="Verdana" w:eastAsia="Verdana" w:hAnsi="Verdana" w:cs="Verdana"/>
          <w:highlight w:val="white"/>
        </w:rPr>
        <w:t>a</w:t>
      </w:r>
      <w:proofErr w:type="spellEnd"/>
      <w:r>
        <w:rPr>
          <w:rFonts w:ascii="Verdana" w:eastAsia="Verdana" w:hAnsi="Verdana" w:cs="Verdana"/>
          <w:highlight w:val="white"/>
        </w:rPr>
        <w:t xml:space="preserve"> ________________________________ (_____) il ___ - ___ - ______</w:t>
      </w:r>
    </w:p>
    <w:p w14:paraId="755ABD49" w14:textId="77777777" w:rsidR="00E635FF" w:rsidRDefault="00000000">
      <w:pPr>
        <w:widowControl w:val="0"/>
        <w:spacing w:line="240" w:lineRule="auto"/>
        <w:jc w:val="center"/>
        <w:rPr>
          <w:rFonts w:ascii="Verdana" w:eastAsia="Verdana" w:hAnsi="Verdana" w:cs="Verdana"/>
        </w:rPr>
      </w:pPr>
      <w:r>
        <w:rPr>
          <w:rFonts w:ascii="Verdana" w:eastAsia="Verdana" w:hAnsi="Verdana" w:cs="Verdana"/>
          <w:sz w:val="33"/>
          <w:szCs w:val="33"/>
          <w:highlight w:val="white"/>
        </w:rPr>
        <w:br/>
      </w:r>
      <w:r>
        <w:rPr>
          <w:rFonts w:ascii="Verdana" w:eastAsia="Verdana" w:hAnsi="Verdana" w:cs="Verdana"/>
          <w:b/>
          <w:sz w:val="33"/>
          <w:szCs w:val="33"/>
          <w:highlight w:val="white"/>
        </w:rPr>
        <w:t>CONSAPEVOLE</w:t>
      </w:r>
    </w:p>
    <w:p w14:paraId="351C9394" w14:textId="77777777" w:rsidR="00E635FF" w:rsidRDefault="00000000">
      <w:pPr>
        <w:widowControl w:val="0"/>
        <w:spacing w:line="240" w:lineRule="auto"/>
        <w:jc w:val="both"/>
        <w:rPr>
          <w:rFonts w:ascii="Verdana" w:eastAsia="Verdana" w:hAnsi="Verdana" w:cs="Verdana"/>
          <w:highlight w:val="white"/>
        </w:rPr>
      </w:pPr>
      <w:r>
        <w:rPr>
          <w:rFonts w:ascii="Verdana" w:eastAsia="Verdana" w:hAnsi="Verdana" w:cs="Verdana"/>
          <w:highlight w:val="white"/>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24566A8F" w14:textId="77777777" w:rsidR="00E635FF" w:rsidRDefault="00000000">
      <w:pPr>
        <w:widowControl w:val="0"/>
        <w:spacing w:line="240" w:lineRule="auto"/>
        <w:jc w:val="center"/>
        <w:rPr>
          <w:rFonts w:ascii="Verdana" w:eastAsia="Verdana" w:hAnsi="Verdana" w:cs="Verdana"/>
          <w:b/>
          <w:sz w:val="33"/>
          <w:szCs w:val="33"/>
        </w:rPr>
      </w:pPr>
      <w:r>
        <w:rPr>
          <w:rFonts w:ascii="Verdana" w:eastAsia="Verdana" w:hAnsi="Verdana" w:cs="Verdana"/>
          <w:sz w:val="33"/>
          <w:szCs w:val="33"/>
          <w:highlight w:val="white"/>
        </w:rPr>
        <w:br/>
      </w:r>
      <w:r>
        <w:rPr>
          <w:rFonts w:ascii="Verdana" w:eastAsia="Verdana" w:hAnsi="Verdana" w:cs="Verdana"/>
          <w:b/>
          <w:sz w:val="33"/>
          <w:szCs w:val="33"/>
          <w:highlight w:val="white"/>
        </w:rPr>
        <w:t>DICHIARA</w:t>
      </w:r>
    </w:p>
    <w:p w14:paraId="2242C8F7" w14:textId="77777777" w:rsidR="00E635FF" w:rsidRDefault="00E635FF">
      <w:pPr>
        <w:spacing w:before="120" w:after="120" w:line="240" w:lineRule="auto"/>
        <w:jc w:val="center"/>
        <w:rPr>
          <w:rFonts w:ascii="Calibri" w:eastAsia="Calibri" w:hAnsi="Calibri" w:cs="Calibri"/>
          <w:b/>
        </w:rPr>
      </w:pPr>
    </w:p>
    <w:p w14:paraId="77247D79" w14:textId="77777777" w:rsidR="00E635FF" w:rsidRDefault="00000000">
      <w:pPr>
        <w:numPr>
          <w:ilvl w:val="0"/>
          <w:numId w:val="1"/>
        </w:numPr>
        <w:spacing w:before="120"/>
        <w:ind w:left="709"/>
        <w:jc w:val="both"/>
        <w:rPr>
          <w:rFonts w:ascii="Calibri" w:eastAsia="Calibri" w:hAnsi="Calibri" w:cs="Calibri"/>
        </w:rPr>
      </w:pPr>
      <w:r>
        <w:rPr>
          <w:rFonts w:ascii="Calibri" w:eastAsia="Calibri" w:hAnsi="Calibri" w:cs="Calibri"/>
        </w:rPr>
        <w:t xml:space="preserve">di non trovarsi in situazione di incompatibilità, ai sensi di quanto previsto dal d.lgs. n. 39/2013 e dall’art. 53, del d.lgs. n. 165/2001; </w:t>
      </w:r>
    </w:p>
    <w:p w14:paraId="4DEE91AD" w14:textId="77777777" w:rsidR="00E635FF" w:rsidRDefault="00000000">
      <w:pPr>
        <w:ind w:left="709"/>
        <w:jc w:val="both"/>
        <w:rPr>
          <w:rFonts w:ascii="Calibri" w:eastAsia="Calibri" w:hAnsi="Calibri" w:cs="Calibri"/>
        </w:rPr>
      </w:pPr>
      <w:r>
        <w:rPr>
          <w:rFonts w:ascii="Calibri" w:eastAsia="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4578A77" w14:textId="77777777" w:rsidR="00E635FF" w:rsidRDefault="00000000">
      <w:pPr>
        <w:numPr>
          <w:ilvl w:val="0"/>
          <w:numId w:val="1"/>
        </w:numPr>
        <w:spacing w:after="120"/>
        <w:ind w:left="709" w:hanging="357"/>
        <w:jc w:val="both"/>
        <w:rPr>
          <w:rFonts w:ascii="Calibri" w:eastAsia="Calibri" w:hAnsi="Calibri" w:cs="Calibri"/>
        </w:rPr>
      </w:pPr>
      <w:r>
        <w:rPr>
          <w:rFonts w:ascii="Calibri" w:eastAsia="Calibri" w:hAnsi="Calibri" w:cs="Calibri"/>
        </w:rPr>
        <w:t>di non trovarsi in situazioni di conflitto di interessi, anche potenziale, ai sensi dell’art. 53, comma 14, del d.lgs. n. 165/2001, che possano interferire con l’esercizio dell’incarico;</w:t>
      </w:r>
    </w:p>
    <w:p w14:paraId="3D67D14B" w14:textId="77777777" w:rsidR="00E635FF" w:rsidRDefault="00000000">
      <w:pPr>
        <w:numPr>
          <w:ilvl w:val="0"/>
          <w:numId w:val="1"/>
        </w:numPr>
        <w:spacing w:before="120" w:after="120"/>
        <w:ind w:left="709" w:hanging="357"/>
        <w:jc w:val="both"/>
        <w:rPr>
          <w:rFonts w:ascii="Calibri" w:eastAsia="Calibri" w:hAnsi="Calibri" w:cs="Calibri"/>
        </w:rPr>
      </w:pPr>
      <w:bookmarkStart w:id="2" w:name="_44sinio" w:colFirst="0" w:colLast="0"/>
      <w:bookmarkEnd w:id="2"/>
      <w:r>
        <w:rPr>
          <w:rFonts w:ascii="Calibri" w:eastAsia="Calibri" w:hAnsi="Calibri" w:cs="Calibr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2D510D2" w14:textId="77777777" w:rsidR="00E635FF" w:rsidRDefault="00000000">
      <w:pPr>
        <w:numPr>
          <w:ilvl w:val="0"/>
          <w:numId w:val="1"/>
        </w:numPr>
        <w:spacing w:before="120" w:after="120"/>
        <w:ind w:left="709" w:hanging="357"/>
        <w:jc w:val="both"/>
        <w:rPr>
          <w:rFonts w:ascii="Calibri" w:eastAsia="Calibri" w:hAnsi="Calibri" w:cs="Calibri"/>
        </w:rPr>
      </w:pPr>
      <w:r>
        <w:rPr>
          <w:rFonts w:ascii="Calibri" w:eastAsia="Calibri" w:hAnsi="Calibri" w:cs="Calibri"/>
        </w:rPr>
        <w:t>di aver preso piena cognizione del D.M. 26 aprile 2022, n. 105, recante il Codice di Comportamento dei dipendenti del Ministero dell’Istruzione e del merito;</w:t>
      </w:r>
    </w:p>
    <w:p w14:paraId="52F33BAE" w14:textId="77777777" w:rsidR="00E635FF" w:rsidRDefault="00000000">
      <w:pPr>
        <w:numPr>
          <w:ilvl w:val="0"/>
          <w:numId w:val="1"/>
        </w:numPr>
        <w:spacing w:before="120" w:after="120"/>
        <w:ind w:left="709" w:hanging="357"/>
        <w:jc w:val="both"/>
        <w:rPr>
          <w:rFonts w:ascii="Calibri" w:eastAsia="Calibri" w:hAnsi="Calibri" w:cs="Calibri"/>
        </w:rPr>
      </w:pPr>
      <w:r>
        <w:rPr>
          <w:rFonts w:ascii="Calibri" w:eastAsia="Calibri" w:hAnsi="Calibri" w:cs="Calibri"/>
        </w:rPr>
        <w:t>di impegnarsi a comunicare tempestivamente all’Istituzione scolastica conferente eventuali variazioni che dovessero intervenire nel corso dello svolgimento dell’incarico;</w:t>
      </w:r>
    </w:p>
    <w:p w14:paraId="5845518F" w14:textId="77777777" w:rsidR="00E635FF" w:rsidRDefault="00000000">
      <w:pPr>
        <w:numPr>
          <w:ilvl w:val="0"/>
          <w:numId w:val="1"/>
        </w:numPr>
        <w:spacing w:before="120" w:after="120"/>
        <w:ind w:left="709" w:hanging="357"/>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14:paraId="7656C27F" w14:textId="77777777" w:rsidR="00E635FF" w:rsidRDefault="00000000">
      <w:pPr>
        <w:numPr>
          <w:ilvl w:val="0"/>
          <w:numId w:val="1"/>
        </w:numPr>
        <w:spacing w:before="120" w:after="120"/>
        <w:ind w:left="709"/>
        <w:jc w:val="both"/>
        <w:rPr>
          <w:rFonts w:ascii="Calibri" w:eastAsia="Calibri" w:hAnsi="Calibri" w:cs="Calibri"/>
        </w:rPr>
      </w:pPr>
      <w:r>
        <w:rPr>
          <w:rFonts w:ascii="Calibri" w:eastAsia="Calibri" w:hAnsi="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708363" w14:textId="77777777" w:rsidR="00E635FF" w:rsidRDefault="00E635FF">
      <w:pPr>
        <w:widowControl w:val="0"/>
        <w:spacing w:line="240" w:lineRule="auto"/>
        <w:rPr>
          <w:rFonts w:ascii="Liberation Serif" w:eastAsia="Liberation Serif" w:hAnsi="Liberation Serif" w:cs="Liberation Serif"/>
          <w:sz w:val="24"/>
          <w:szCs w:val="24"/>
        </w:rPr>
      </w:pPr>
    </w:p>
    <w:p w14:paraId="6C6D538A" w14:textId="77777777" w:rsidR="00E635FF" w:rsidRDefault="00000000">
      <w:pPr>
        <w:widowControl w:val="0"/>
        <w:spacing w:line="240" w:lineRule="auto"/>
        <w:rPr>
          <w:rFonts w:ascii="Verdana" w:eastAsia="Verdana" w:hAnsi="Verdana" w:cs="Verdana"/>
          <w:highlight w:val="white"/>
        </w:rPr>
      </w:pPr>
      <w:bookmarkStart w:id="3" w:name="kix.das8olwd1foa" w:colFirst="0" w:colLast="0"/>
      <w:bookmarkStart w:id="4" w:name="kix.rrph7x8v690p" w:colFirst="0" w:colLast="0"/>
      <w:bookmarkEnd w:id="3"/>
      <w:bookmarkEnd w:id="4"/>
      <w:r>
        <w:rPr>
          <w:rFonts w:ascii="Verdana" w:eastAsia="Verdana" w:hAnsi="Verdana" w:cs="Verdana"/>
          <w:highlight w:val="white"/>
        </w:rPr>
        <w:t>Luogo ___________________</w:t>
      </w:r>
      <w:proofErr w:type="gramStart"/>
      <w:r>
        <w:rPr>
          <w:rFonts w:ascii="Verdana" w:eastAsia="Verdana" w:hAnsi="Verdana" w:cs="Verdana"/>
          <w:highlight w:val="white"/>
        </w:rPr>
        <w:t>_ ,</w:t>
      </w:r>
      <w:proofErr w:type="gramEnd"/>
      <w:r>
        <w:rPr>
          <w:rFonts w:ascii="Verdana" w:eastAsia="Verdana" w:hAnsi="Verdana" w:cs="Verdana"/>
          <w:highlight w:val="white"/>
        </w:rPr>
        <w:t xml:space="preserve"> data __________</w:t>
      </w:r>
    </w:p>
    <w:p w14:paraId="392AC899" w14:textId="77777777" w:rsidR="00E635FF" w:rsidRDefault="00000000">
      <w:pPr>
        <w:widowControl w:val="0"/>
        <w:spacing w:line="240" w:lineRule="auto"/>
        <w:jc w:val="right"/>
        <w:rPr>
          <w:rFonts w:ascii="Verdana" w:eastAsia="Verdana" w:hAnsi="Verdana" w:cs="Verdana"/>
          <w:highlight w:val="white"/>
        </w:rPr>
      </w:pPr>
      <w:r>
        <w:rPr>
          <w:rFonts w:ascii="Verdana" w:eastAsia="Verdana" w:hAnsi="Verdana" w:cs="Verdana"/>
          <w:highlight w:val="white"/>
        </w:rPr>
        <w:t xml:space="preserve">IL DICHIARANTE </w:t>
      </w:r>
    </w:p>
    <w:p w14:paraId="395E6BFA" w14:textId="77777777" w:rsidR="00E635FF" w:rsidRDefault="00E635FF">
      <w:pPr>
        <w:widowControl w:val="0"/>
        <w:spacing w:line="240" w:lineRule="auto"/>
        <w:jc w:val="right"/>
        <w:rPr>
          <w:rFonts w:ascii="Verdana" w:eastAsia="Verdana" w:hAnsi="Verdana" w:cs="Verdana"/>
          <w:highlight w:val="white"/>
        </w:rPr>
      </w:pPr>
    </w:p>
    <w:p w14:paraId="766119DA" w14:textId="77777777" w:rsidR="00E635FF" w:rsidRDefault="00000000">
      <w:pPr>
        <w:widowControl w:val="0"/>
        <w:spacing w:line="240" w:lineRule="auto"/>
        <w:jc w:val="right"/>
        <w:rPr>
          <w:rFonts w:ascii="Verdana" w:eastAsia="Verdana" w:hAnsi="Verdana" w:cs="Verdana"/>
          <w:highlight w:val="white"/>
        </w:rPr>
      </w:pPr>
      <w:r>
        <w:rPr>
          <w:rFonts w:ascii="Verdana" w:eastAsia="Verdana" w:hAnsi="Verdana" w:cs="Verdana"/>
          <w:highlight w:val="white"/>
        </w:rPr>
        <w:br/>
        <w:t>Firma ________________________________</w:t>
      </w:r>
    </w:p>
    <w:p w14:paraId="0629BDB4" w14:textId="77777777" w:rsidR="00E635FF" w:rsidRDefault="00000000">
      <w:pPr>
        <w:spacing w:line="240" w:lineRule="auto"/>
        <w:jc w:val="center"/>
        <w:rPr>
          <w:rFonts w:ascii="Liberation Serif" w:eastAsia="Liberation Serif" w:hAnsi="Liberation Serif" w:cs="Liberation Serif"/>
        </w:rPr>
      </w:pPr>
      <w:r>
        <w:rPr>
          <w:rFonts w:ascii="Liberation Serif" w:eastAsia="Liberation Serif" w:hAnsi="Liberation Serif" w:cs="Liberation Serif"/>
        </w:rPr>
        <w:t xml:space="preserve">                                                                                                   </w:t>
      </w:r>
    </w:p>
    <w:p w14:paraId="0A5F5F76" w14:textId="77777777" w:rsidR="00E635FF" w:rsidRDefault="00E635FF">
      <w:pPr>
        <w:widowControl w:val="0"/>
        <w:spacing w:line="240" w:lineRule="auto"/>
        <w:ind w:left="4956"/>
        <w:jc w:val="center"/>
        <w:rPr>
          <w:rFonts w:ascii="Times New Roman" w:eastAsia="Times New Roman" w:hAnsi="Times New Roman" w:cs="Times New Roman"/>
          <w:sz w:val="14"/>
          <w:szCs w:val="14"/>
        </w:rPr>
      </w:pPr>
    </w:p>
    <w:p w14:paraId="07DDE6C5" w14:textId="77777777" w:rsidR="00E635FF" w:rsidRDefault="00E635FF">
      <w:pPr>
        <w:widowControl w:val="0"/>
        <w:spacing w:line="240" w:lineRule="auto"/>
        <w:rPr>
          <w:rFonts w:ascii="Verdana" w:eastAsia="Verdana" w:hAnsi="Verdana" w:cs="Verdana"/>
          <w:sz w:val="24"/>
          <w:szCs w:val="24"/>
        </w:rPr>
      </w:pPr>
    </w:p>
    <w:p w14:paraId="66EAD02E" w14:textId="77777777" w:rsidR="00E635FF" w:rsidRDefault="00E635FF"/>
    <w:sectPr w:rsidR="00E635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A5691"/>
    <w:multiLevelType w:val="multilevel"/>
    <w:tmpl w:val="6EF29E6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16cid:durableId="167006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5FF"/>
    <w:rsid w:val="004968EB"/>
    <w:rsid w:val="0079401A"/>
    <w:rsid w:val="00A62924"/>
    <w:rsid w:val="00DA2FEC"/>
    <w:rsid w:val="00E63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30C7"/>
  <w15:docId w15:val="{7CA91C34-7F59-437C-AFEB-01BAFCB8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3</cp:revision>
  <dcterms:created xsi:type="dcterms:W3CDTF">2024-09-18T11:58:00Z</dcterms:created>
  <dcterms:modified xsi:type="dcterms:W3CDTF">2024-09-18T13:48:00Z</dcterms:modified>
</cp:coreProperties>
</file>